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宋体"/>
          <w:b/>
          <w:color w:val="FF0000"/>
          <w:kern w:val="0"/>
          <w:sz w:val="44"/>
          <w:szCs w:val="44"/>
        </w:rPr>
      </w:pPr>
      <w:r>
        <w:drawing>
          <wp:anchor distT="0" distB="0" distL="114300" distR="114300" simplePos="0" relativeHeight="251653120" behindDoc="0" locked="0" layoutInCell="1" allowOverlap="1">
            <wp:simplePos x="0" y="0"/>
            <wp:positionH relativeFrom="page">
              <wp:posOffset>2503805</wp:posOffset>
            </wp:positionH>
            <wp:positionV relativeFrom="page">
              <wp:posOffset>1297305</wp:posOffset>
            </wp:positionV>
            <wp:extent cx="2562225" cy="705485"/>
            <wp:effectExtent l="0" t="0" r="9525" b="18415"/>
            <wp:wrapNone/>
            <wp:docPr id="121" name="imagerI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imagerId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宋体"/>
          <w:b/>
          <w:color w:val="FF0000"/>
          <w:kern w:val="0"/>
          <w:sz w:val="44"/>
          <w:szCs w:val="44"/>
          <w:lang w:eastAsia="zh-CN"/>
        </w:rPr>
        <w:t>平昌县初中物理唐双</w:t>
      </w:r>
      <w:r>
        <w:rPr>
          <w:rFonts w:ascii="黑体" w:hAnsi="黑体" w:eastAsia="黑体" w:cs="宋体"/>
          <w:b/>
          <w:color w:val="FF0000"/>
          <w:kern w:val="0"/>
          <w:sz w:val="44"/>
          <w:szCs w:val="44"/>
        </w:rPr>
        <w:t>名师工作室</w:t>
      </w:r>
    </w:p>
    <w:p>
      <w:pPr>
        <w:widowControl/>
        <w:jc w:val="center"/>
        <w:rPr>
          <w:rFonts w:ascii="黑体" w:hAnsi="黑体" w:eastAsia="黑体" w:cs="宋体"/>
          <w:b/>
          <w:color w:val="FF0000"/>
          <w:kern w:val="0"/>
          <w:sz w:val="44"/>
          <w:szCs w:val="44"/>
        </w:rPr>
      </w:pPr>
    </w:p>
    <w:p>
      <w:pPr>
        <w:widowControl/>
        <w:jc w:val="center"/>
        <w:rPr>
          <w:rFonts w:hint="eastAsia" w:ascii="楷体" w:hAnsi="楷体" w:eastAsia="楷体" w:cs="宋体"/>
          <w:color w:val="FF0000"/>
          <w:kern w:val="0"/>
          <w:sz w:val="24"/>
          <w:szCs w:val="24"/>
        </w:rPr>
      </w:pPr>
      <w:r>
        <w:rPr>
          <w:rFonts w:hint="eastAsia" w:ascii="楷体" w:hAnsi="楷体" w:eastAsia="楷体" w:cs="宋体"/>
          <w:color w:val="FF0000"/>
          <w:kern w:val="0"/>
          <w:sz w:val="24"/>
          <w:szCs w:val="24"/>
        </w:rPr>
        <w:t>20</w:t>
      </w:r>
      <w:r>
        <w:rPr>
          <w:rFonts w:hint="eastAsia" w:ascii="楷体" w:hAnsi="楷体" w:eastAsia="楷体" w:cs="宋体"/>
          <w:color w:val="FF0000"/>
          <w:kern w:val="0"/>
          <w:sz w:val="24"/>
          <w:szCs w:val="24"/>
          <w:lang w:val="en-US" w:eastAsia="zh-CN"/>
        </w:rPr>
        <w:t>19</w:t>
      </w:r>
      <w:r>
        <w:rPr>
          <w:rFonts w:hint="eastAsia" w:ascii="楷体" w:hAnsi="楷体" w:eastAsia="楷体" w:cs="宋体"/>
          <w:color w:val="FF0000"/>
          <w:kern w:val="0"/>
          <w:sz w:val="24"/>
          <w:szCs w:val="24"/>
        </w:rPr>
        <w:t>年第</w:t>
      </w:r>
      <w:r>
        <w:rPr>
          <w:rFonts w:hint="eastAsia" w:ascii="楷体" w:hAnsi="楷体" w:eastAsia="楷体" w:cs="宋体"/>
          <w:color w:val="FF0000"/>
          <w:kern w:val="0"/>
          <w:sz w:val="24"/>
          <w:szCs w:val="24"/>
          <w:lang w:val="en-US" w:eastAsia="zh-CN"/>
        </w:rPr>
        <w:t>5</w:t>
      </w:r>
      <w:r>
        <w:rPr>
          <w:rFonts w:hint="eastAsia" w:ascii="楷体" w:hAnsi="楷体" w:eastAsia="楷体" w:cs="宋体"/>
          <w:color w:val="FF0000"/>
          <w:kern w:val="0"/>
          <w:sz w:val="24"/>
          <w:szCs w:val="24"/>
        </w:rPr>
        <w:t>期</w:t>
      </w:r>
    </w:p>
    <w:p>
      <w:pPr>
        <w:widowControl/>
        <w:jc w:val="center"/>
        <w:rPr>
          <w:rFonts w:hint="eastAsia" w:ascii="楷体" w:hAnsi="楷体" w:eastAsia="楷体" w:cs="宋体"/>
          <w:color w:val="FF0000"/>
          <w:kern w:val="0"/>
          <w:sz w:val="24"/>
          <w:szCs w:val="24"/>
          <w:u w:val="single"/>
        </w:rPr>
      </w:pPr>
    </w:p>
    <w:p>
      <w:pPr>
        <w:autoSpaceDE w:val="0"/>
        <w:autoSpaceDN w:val="0"/>
        <w:spacing w:line="270" w:lineRule="exact"/>
        <w:ind w:left="3688"/>
        <w:jc w:val="left"/>
      </w:pPr>
      <w:r>
        <w:rPr>
          <w:rFonts w:ascii="幼圆" w:hAnsi="幼圆" w:eastAsia="幼圆" w:cs="幼圆"/>
          <w:b/>
          <w:bCs/>
          <w:color w:val="FF0000"/>
          <w:kern w:val="0"/>
          <w:sz w:val="28"/>
        </w:rPr>
        <w:t>（第</w:t>
      </w:r>
      <w:r>
        <w:rPr>
          <w:rFonts w:hint="eastAsia" w:ascii="幼圆" w:hAnsi="幼圆" w:eastAsia="幼圆" w:cs="幼圆"/>
          <w:b/>
          <w:bCs/>
          <w:color w:val="FF0000"/>
          <w:kern w:val="0"/>
          <w:sz w:val="28"/>
          <w:lang w:eastAsia="zh-CN"/>
        </w:rPr>
        <w:t>七</w:t>
      </w:r>
      <w:r>
        <w:rPr>
          <w:rFonts w:ascii="幼圆" w:hAnsi="幼圆" w:eastAsia="幼圆" w:cs="幼圆"/>
          <w:b/>
          <w:bCs/>
          <w:color w:val="FF0000"/>
          <w:w w:val="101"/>
          <w:kern w:val="0"/>
          <w:sz w:val="28"/>
        </w:rPr>
        <w:t>期</w:t>
      </w:r>
      <w:r>
        <w:rPr>
          <w:rFonts w:ascii="幼圆" w:hAnsi="幼圆" w:eastAsia="幼圆" w:cs="幼圆"/>
          <w:b/>
          <w:bCs/>
          <w:color w:val="FF0000"/>
          <w:kern w:val="0"/>
          <w:sz w:val="28"/>
        </w:rPr>
        <w:t>）</w:t>
      </w:r>
    </w:p>
    <w:p>
      <w:pPr>
        <w:widowControl/>
        <w:jc w:val="center"/>
        <w:rPr>
          <w:rFonts w:hint="default" w:ascii="楷体" w:hAnsi="楷体" w:eastAsia="楷体" w:cs="宋体"/>
          <w:color w:val="FF0000"/>
          <w:kern w:val="0"/>
          <w:sz w:val="24"/>
          <w:szCs w:val="24"/>
          <w:u w:val="single"/>
          <w:lang w:val="en-US" w:eastAsia="zh-CN"/>
        </w:rPr>
      </w:pPr>
      <w:r>
        <w:rPr>
          <w:rFonts w:hint="eastAsia" w:ascii="楷体" w:hAnsi="楷体" w:eastAsia="楷体" w:cs="宋体"/>
          <w:color w:val="FF0000"/>
          <w:kern w:val="0"/>
          <w:sz w:val="24"/>
          <w:szCs w:val="24"/>
          <w:u w:val="single"/>
        </w:rPr>
        <w:t>撰稿:</w:t>
      </w:r>
      <w:r>
        <w:rPr>
          <w:rFonts w:hint="eastAsia" w:ascii="楷体" w:hAnsi="楷体" w:eastAsia="楷体" w:cs="宋体"/>
          <w:color w:val="FF0000"/>
          <w:kern w:val="0"/>
          <w:sz w:val="24"/>
          <w:szCs w:val="24"/>
          <w:u w:val="single"/>
          <w:lang w:eastAsia="zh-CN"/>
        </w:rPr>
        <w:t>蔡松军</w:t>
      </w:r>
      <w:r>
        <w:rPr>
          <w:rFonts w:hint="eastAsia" w:ascii="楷体" w:hAnsi="楷体" w:eastAsia="楷体" w:cs="宋体"/>
          <w:color w:val="FF0000"/>
          <w:kern w:val="0"/>
          <w:sz w:val="24"/>
          <w:szCs w:val="24"/>
          <w:u w:val="single"/>
        </w:rPr>
        <w:t xml:space="preserve">   审稿：</w:t>
      </w:r>
      <w:r>
        <w:rPr>
          <w:rFonts w:hint="eastAsia" w:ascii="楷体" w:hAnsi="楷体" w:eastAsia="楷体" w:cs="宋体"/>
          <w:color w:val="FF0000"/>
          <w:kern w:val="0"/>
          <w:sz w:val="24"/>
          <w:szCs w:val="24"/>
          <w:u w:val="single"/>
          <w:lang w:eastAsia="zh-CN"/>
        </w:rPr>
        <w:t>唐双</w:t>
      </w:r>
      <w:r>
        <w:rPr>
          <w:rFonts w:hint="eastAsia" w:ascii="楷体" w:hAnsi="楷体" w:eastAsia="楷体" w:cs="宋体"/>
          <w:color w:val="FF0000"/>
          <w:kern w:val="0"/>
          <w:sz w:val="24"/>
          <w:szCs w:val="24"/>
          <w:u w:val="single"/>
        </w:rPr>
        <w:t xml:space="preserve">      2019.</w:t>
      </w:r>
      <w:r>
        <w:rPr>
          <w:rFonts w:hint="eastAsia" w:ascii="楷体" w:hAnsi="楷体" w:eastAsia="楷体" w:cs="宋体"/>
          <w:color w:val="FF0000"/>
          <w:kern w:val="0"/>
          <w:sz w:val="24"/>
          <w:szCs w:val="24"/>
          <w:u w:val="single"/>
          <w:lang w:val="en-US" w:eastAsia="zh-CN"/>
        </w:rPr>
        <w:t>12</w:t>
      </w:r>
      <w:r>
        <w:rPr>
          <w:rFonts w:hint="eastAsia" w:ascii="楷体" w:hAnsi="楷体" w:eastAsia="楷体" w:cs="宋体"/>
          <w:color w:val="FF0000"/>
          <w:kern w:val="0"/>
          <w:sz w:val="24"/>
          <w:szCs w:val="24"/>
          <w:u w:val="single"/>
        </w:rPr>
        <w:t>.</w:t>
      </w:r>
      <w:r>
        <w:rPr>
          <w:rFonts w:hint="eastAsia" w:ascii="楷体" w:hAnsi="楷体" w:eastAsia="楷体" w:cs="宋体"/>
          <w:color w:val="FF0000"/>
          <w:kern w:val="0"/>
          <w:sz w:val="24"/>
          <w:szCs w:val="24"/>
          <w:u w:val="single"/>
          <w:lang w:val="en-US" w:eastAsia="zh-CN"/>
        </w:rPr>
        <w:t>05</w:t>
      </w:r>
    </w:p>
    <w:p>
      <w:pPr>
        <w:widowControl/>
        <w:spacing w:line="240" w:lineRule="auto"/>
        <w:ind w:firstLine="560" w:firstLineChars="200"/>
        <w:jc w:val="left"/>
        <w:rPr>
          <w:rFonts w:hint="eastAsia" w:ascii="楷体" w:hAnsi="楷体" w:eastAsia="楷体" w:cs="宋体"/>
          <w:kern w:val="0"/>
          <w:sz w:val="20"/>
          <w:szCs w:val="20"/>
          <w:lang w:val="en-US" w:eastAsia="zh-CN"/>
        </w:rPr>
      </w:pPr>
      <w:r>
        <w:rPr>
          <w:rFonts w:hint="eastAsia" w:ascii="楷体" w:hAnsi="楷体" w:eastAsia="楷体" w:cs="宋体"/>
          <w:kern w:val="0"/>
          <w:sz w:val="28"/>
          <w:szCs w:val="28"/>
          <w:lang w:val="en-US" w:eastAsia="zh-CN"/>
        </w:rPr>
        <w:t>2019年11月27日，</w:t>
      </w:r>
      <w:r>
        <w:rPr>
          <w:rFonts w:hint="eastAsia" w:ascii="楷体" w:hAnsi="楷体" w:eastAsia="楷体" w:cs="宋体"/>
          <w:kern w:val="0"/>
          <w:sz w:val="28"/>
          <w:szCs w:val="28"/>
          <w:lang w:eastAsia="zh-CN"/>
        </w:rPr>
        <w:t>平昌县初中物理唐双名师</w:t>
      </w:r>
      <w:r>
        <w:rPr>
          <w:rFonts w:ascii="楷体" w:hAnsi="楷体" w:eastAsia="楷体" w:cs="宋体"/>
          <w:kern w:val="0"/>
          <w:sz w:val="28"/>
          <w:szCs w:val="28"/>
        </w:rPr>
        <w:t>工作室</w:t>
      </w:r>
      <w:r>
        <w:rPr>
          <w:rFonts w:hint="eastAsia" w:ascii="楷体" w:hAnsi="楷体" w:eastAsia="楷体" w:cs="宋体"/>
          <w:kern w:val="0"/>
          <w:sz w:val="28"/>
          <w:szCs w:val="28"/>
          <w:lang w:eastAsia="zh-CN"/>
        </w:rPr>
        <w:t>全体</w:t>
      </w:r>
      <w:r>
        <w:rPr>
          <w:rFonts w:ascii="楷体" w:hAnsi="楷体" w:eastAsia="楷体" w:cs="宋体"/>
          <w:kern w:val="0"/>
          <w:sz w:val="28"/>
          <w:szCs w:val="28"/>
        </w:rPr>
        <w:t>成员相聚</w:t>
      </w:r>
      <w:r>
        <w:rPr>
          <w:rFonts w:hint="eastAsia" w:ascii="楷体" w:hAnsi="楷体" w:eastAsia="楷体" w:cs="宋体"/>
          <w:kern w:val="0"/>
          <w:sz w:val="28"/>
          <w:szCs w:val="28"/>
          <w:lang w:eastAsia="zh-CN"/>
        </w:rPr>
        <w:t>在平昌县坦溪小学参加研修活动。本次研修活动主要有两个主题：</w:t>
      </w:r>
      <w:r>
        <w:rPr>
          <w:rFonts w:hint="eastAsia" w:ascii="楷体" w:hAnsi="楷体" w:eastAsia="楷体" w:cs="宋体"/>
          <w:kern w:val="0"/>
          <w:sz w:val="28"/>
          <w:szCs w:val="28"/>
          <w:lang w:val="en-US" w:eastAsia="zh-CN"/>
        </w:rPr>
        <w:t>1、</w:t>
      </w:r>
      <w:r>
        <w:rPr>
          <w:rFonts w:hint="eastAsia" w:ascii="楷体" w:hAnsi="楷体" w:eastAsia="楷体" w:cs="宋体"/>
          <w:kern w:val="0"/>
          <w:sz w:val="28"/>
          <w:szCs w:val="28"/>
          <w:lang w:eastAsia="zh-CN"/>
        </w:rPr>
        <w:t>深入研读义务教育物理课程标准（</w:t>
      </w:r>
      <w:r>
        <w:rPr>
          <w:rFonts w:hint="eastAsia" w:ascii="楷体" w:hAnsi="楷体" w:eastAsia="楷体" w:cs="宋体"/>
          <w:kern w:val="0"/>
          <w:sz w:val="28"/>
          <w:szCs w:val="28"/>
          <w:lang w:val="en-US" w:eastAsia="zh-CN"/>
        </w:rPr>
        <w:t>2011年版</w:t>
      </w:r>
      <w:r>
        <w:rPr>
          <w:rFonts w:hint="eastAsia" w:ascii="楷体" w:hAnsi="楷体" w:eastAsia="楷体" w:cs="宋体"/>
          <w:kern w:val="0"/>
          <w:sz w:val="28"/>
          <w:szCs w:val="28"/>
          <w:lang w:eastAsia="zh-CN"/>
        </w:rPr>
        <w:t>）</w:t>
      </w:r>
      <w:bookmarkStart w:id="0" w:name="_GoBack"/>
      <w:bookmarkEnd w:id="0"/>
      <w:r>
        <w:rPr>
          <w:rFonts w:hint="eastAsia" w:ascii="楷体" w:hAnsi="楷体" w:eastAsia="楷体" w:cs="宋体"/>
          <w:kern w:val="0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宋体"/>
          <w:kern w:val="0"/>
          <w:sz w:val="28"/>
          <w:szCs w:val="28"/>
          <w:lang w:val="en-US" w:eastAsia="zh-CN"/>
        </w:rPr>
        <w:t>2、观摩学习2019年四川省初中物理现场赛课视频</w:t>
      </w:r>
      <w:r>
        <w:rPr>
          <w:rFonts w:hint="eastAsia" w:ascii="楷体" w:hAnsi="楷体" w:eastAsia="楷体" w:cs="宋体"/>
          <w:kern w:val="0"/>
          <w:sz w:val="28"/>
          <w:szCs w:val="28"/>
          <w:lang w:eastAsia="zh-CN"/>
        </w:rPr>
        <w:t>。</w:t>
      </w:r>
    </w:p>
    <w:p>
      <w:pPr>
        <w:widowControl/>
        <w:spacing w:line="240" w:lineRule="auto"/>
        <w:jc w:val="both"/>
        <w:rPr>
          <w:rFonts w:hint="eastAsia" w:ascii="楷体" w:hAnsi="楷体" w:eastAsia="楷体" w:cs="宋体"/>
          <w:kern w:val="0"/>
          <w:sz w:val="20"/>
          <w:szCs w:val="20"/>
          <w:lang w:val="en-US" w:eastAsia="zh-CN"/>
        </w:rPr>
      </w:pPr>
      <w:r>
        <w:rPr>
          <w:rFonts w:hint="eastAsia" w:ascii="楷体" w:hAnsi="楷体" w:eastAsia="楷体" w:cs="宋体"/>
          <w:kern w:val="0"/>
          <w:sz w:val="20"/>
          <w:szCs w:val="20"/>
          <w:lang w:val="en-US" w:eastAsia="zh-CN"/>
        </w:rPr>
        <w:drawing>
          <wp:inline distT="0" distB="0" distL="114300" distR="114300">
            <wp:extent cx="5234940" cy="2961640"/>
            <wp:effectExtent l="0" t="0" r="3810" b="10160"/>
            <wp:docPr id="3" name="图片 3" descr="IMG_20191123_100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0191123_100925"/>
                    <pic:cNvPicPr>
                      <a:picLocks noChangeAspect="1"/>
                    </pic:cNvPicPr>
                  </pic:nvPicPr>
                  <pic:blipFill>
                    <a:blip r:embed="rId7"/>
                    <a:srcRect t="24567"/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296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240" w:lineRule="auto"/>
        <w:ind w:firstLine="500" w:firstLineChars="250"/>
        <w:jc w:val="center"/>
        <w:rPr>
          <w:rFonts w:hint="eastAsia" w:ascii="楷体" w:hAnsi="楷体" w:eastAsia="楷体" w:cs="宋体"/>
          <w:kern w:val="0"/>
          <w:sz w:val="20"/>
          <w:szCs w:val="20"/>
          <w:lang w:val="en-US" w:eastAsia="zh-CN"/>
        </w:rPr>
      </w:pPr>
      <w:r>
        <w:rPr>
          <w:rFonts w:hint="eastAsia" w:ascii="楷体" w:hAnsi="楷体" w:eastAsia="楷体" w:cs="宋体"/>
          <w:kern w:val="0"/>
          <w:sz w:val="20"/>
          <w:szCs w:val="20"/>
          <w:lang w:val="en-US" w:eastAsia="zh-CN"/>
        </w:rPr>
        <w:t>（唐双老师主持大家研读课标的精彩瞬间）</w:t>
      </w:r>
    </w:p>
    <w:p>
      <w:pPr>
        <w:widowControl/>
        <w:spacing w:line="240" w:lineRule="auto"/>
        <w:ind w:firstLine="700" w:firstLineChars="250"/>
        <w:jc w:val="left"/>
        <w:rPr>
          <w:rFonts w:hint="default" w:ascii="楷体" w:hAnsi="楷体" w:eastAsia="楷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楷体" w:hAnsi="楷体" w:eastAsia="楷体" w:cs="宋体"/>
          <w:kern w:val="0"/>
          <w:sz w:val="28"/>
          <w:szCs w:val="28"/>
          <w:lang w:eastAsia="zh-CN"/>
        </w:rPr>
        <w:t>唐双老师指出：深入研读课标的主要目的是提高物理课程论的理论水平、深化课程目标的解读能力、更加有效的把握教学主要环节和提升初中物理教师的教学能力。新版课标的主要理念有：</w:t>
      </w:r>
      <w:r>
        <w:rPr>
          <w:rFonts w:hint="eastAsia" w:ascii="楷体" w:hAnsi="楷体" w:eastAsia="楷体" w:cs="宋体"/>
          <w:kern w:val="0"/>
          <w:sz w:val="28"/>
          <w:szCs w:val="28"/>
          <w:lang w:val="en-US" w:eastAsia="zh-CN"/>
        </w:rPr>
        <w:t>1、教师是研究者，育人并培养学生的情感态度价值观。2、课堂应该充满生命的活力，应特别注重过程与方法。3、学生应该以自己的方式走向成功，获得知识和技能。4、教学就是对话的课程理念，课堂教学应充满质疑与创新、探索与发现。大家一致认为在实际教学中要面向全体学生，努力提高学生的科学素养，从生活走向物理再从物理回到社会，注重学科渗透关心科技发展，提倡教学方式多元化注重科学探究，注重评价改革导向，促进学生发展。</w:t>
      </w:r>
    </w:p>
    <w:p>
      <w:pPr>
        <w:widowControl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楷体" w:hAnsi="楷体" w:eastAsia="楷体" w:cs="宋体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234940" cy="2867025"/>
            <wp:effectExtent l="0" t="0" r="3810" b="9525"/>
            <wp:docPr id="9" name="图片 9" descr="IMG_20191123_101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0191123_101135"/>
                    <pic:cNvPicPr>
                      <a:picLocks noChangeAspect="1"/>
                    </pic:cNvPicPr>
                  </pic:nvPicPr>
                  <pic:blipFill>
                    <a:blip r:embed="rId8"/>
                    <a:srcRect t="26977"/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  <w:lang w:eastAsia="zh-CN"/>
        </w:rPr>
        <w:t>大家聚精会神的观摩学习</w:t>
      </w:r>
      <w:r>
        <w:rPr>
          <w:rFonts w:hint="eastAsia"/>
          <w:sz w:val="21"/>
          <w:szCs w:val="21"/>
          <w:lang w:val="en-US" w:eastAsia="zh-CN"/>
        </w:rPr>
        <w:t>赛课视频精彩瞬间</w:t>
      </w:r>
      <w:r>
        <w:rPr>
          <w:rFonts w:hint="eastAsia"/>
          <w:sz w:val="21"/>
          <w:szCs w:val="21"/>
        </w:rPr>
        <w:t>）</w:t>
      </w:r>
    </w:p>
    <w:p>
      <w:pPr>
        <w:widowControl/>
        <w:spacing w:line="240" w:lineRule="auto"/>
        <w:ind w:firstLine="560" w:firstLineChars="200"/>
        <w:jc w:val="left"/>
        <w:rPr>
          <w:rFonts w:hint="eastAsia" w:ascii="楷体" w:hAnsi="楷体" w:eastAsia="楷体" w:cs="宋体"/>
          <w:kern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宋体"/>
          <w:kern w:val="0"/>
          <w:sz w:val="28"/>
          <w:szCs w:val="28"/>
          <w:lang w:eastAsia="zh-CN"/>
        </w:rPr>
        <w:t>在唐老师的带领下我们主要观看了《光的折射》和《欧姆定律》两堂课的视频。这两堂课都给我们呈现了生动精彩的课堂氛围，给我们展示了新课程改革下的物理课堂新面貌，从情景创设到自制教具，从小组合作到师生对话，从物理课堂到走进社会生活等每个环节都闪烁着新课程的魅力。大家都深感，我们的新课程教学改革还远远不够，和大城市特别是成绵一些教育发达地区相比还有很大的差距，我们一定要虚心学习新的教育理论，坚持教育改革的探索，努力提升我们的物理学科教学能力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ascii="方正小标宋_GBK" w:hAnsi="宋体" w:eastAsia="方正小标宋_GBK"/>
        <w:b/>
        <w:color w:val="002060"/>
        <w:sz w:val="24"/>
        <w:szCs w:val="24"/>
        <w:lang w:eastAsia="zh-CN"/>
      </w:rPr>
      <w:drawing>
        <wp:anchor distT="0" distB="0" distL="114300" distR="114300" simplePos="0" relativeHeight="251893760" behindDoc="0" locked="0" layoutInCell="1" allowOverlap="1">
          <wp:simplePos x="0" y="0"/>
          <wp:positionH relativeFrom="column">
            <wp:posOffset>-141605</wp:posOffset>
          </wp:positionH>
          <wp:positionV relativeFrom="paragraph">
            <wp:posOffset>107315</wp:posOffset>
          </wp:positionV>
          <wp:extent cx="5725795" cy="273050"/>
          <wp:effectExtent l="0" t="0" r="8255" b="12700"/>
          <wp:wrapNone/>
          <wp:docPr id="37" name="图片 47" descr="imagesCA962S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图片 47" descr="imagesCA962S8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5795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854848" behindDoc="0" locked="0" layoutInCell="1" allowOverlap="1">
          <wp:simplePos x="0" y="0"/>
          <wp:positionH relativeFrom="page">
            <wp:posOffset>742950</wp:posOffset>
          </wp:positionH>
          <wp:positionV relativeFrom="page">
            <wp:posOffset>625475</wp:posOffset>
          </wp:positionV>
          <wp:extent cx="6028055" cy="167640"/>
          <wp:effectExtent l="0" t="0" r="10795" b="3810"/>
          <wp:wrapNone/>
          <wp:docPr id="40" name="imagerId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rId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28055" cy="167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16"/>
    <w:rsid w:val="00020EB5"/>
    <w:rsid w:val="000D4D9B"/>
    <w:rsid w:val="0022051B"/>
    <w:rsid w:val="00286802"/>
    <w:rsid w:val="0030448F"/>
    <w:rsid w:val="004001C1"/>
    <w:rsid w:val="00417441"/>
    <w:rsid w:val="00424F63"/>
    <w:rsid w:val="005222B8"/>
    <w:rsid w:val="00786A0A"/>
    <w:rsid w:val="007F4134"/>
    <w:rsid w:val="0087205B"/>
    <w:rsid w:val="0091313D"/>
    <w:rsid w:val="00A42F82"/>
    <w:rsid w:val="00AF7C16"/>
    <w:rsid w:val="00B1433B"/>
    <w:rsid w:val="00C51C6F"/>
    <w:rsid w:val="00D0373F"/>
    <w:rsid w:val="00EA3548"/>
    <w:rsid w:val="01CF4FDD"/>
    <w:rsid w:val="02C02C1C"/>
    <w:rsid w:val="03FA7E5D"/>
    <w:rsid w:val="086C637D"/>
    <w:rsid w:val="0DC04608"/>
    <w:rsid w:val="10CF7574"/>
    <w:rsid w:val="24626127"/>
    <w:rsid w:val="246C4FE0"/>
    <w:rsid w:val="26332A86"/>
    <w:rsid w:val="2A0045FE"/>
    <w:rsid w:val="2A3866DB"/>
    <w:rsid w:val="30904B83"/>
    <w:rsid w:val="30935D08"/>
    <w:rsid w:val="317B48EF"/>
    <w:rsid w:val="319E0F85"/>
    <w:rsid w:val="32D548B9"/>
    <w:rsid w:val="347464FE"/>
    <w:rsid w:val="369F1974"/>
    <w:rsid w:val="38A14196"/>
    <w:rsid w:val="38F63B4A"/>
    <w:rsid w:val="3A965B60"/>
    <w:rsid w:val="41F14066"/>
    <w:rsid w:val="4689040B"/>
    <w:rsid w:val="47927C04"/>
    <w:rsid w:val="4C433ED7"/>
    <w:rsid w:val="4F1F3A9D"/>
    <w:rsid w:val="4FE52FBC"/>
    <w:rsid w:val="51081A9C"/>
    <w:rsid w:val="5582266E"/>
    <w:rsid w:val="58AD1A8B"/>
    <w:rsid w:val="5A7048A0"/>
    <w:rsid w:val="5B6228AB"/>
    <w:rsid w:val="610B5A10"/>
    <w:rsid w:val="62256C43"/>
    <w:rsid w:val="62E21D07"/>
    <w:rsid w:val="647D7E32"/>
    <w:rsid w:val="6A62520F"/>
    <w:rsid w:val="6E4F3BE0"/>
    <w:rsid w:val="70C1678C"/>
    <w:rsid w:val="72D46FFA"/>
    <w:rsid w:val="75906F7B"/>
    <w:rsid w:val="75C40C8F"/>
    <w:rsid w:val="77C554A1"/>
    <w:rsid w:val="7A7647CF"/>
    <w:rsid w:val="7A9D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122</Words>
  <Characters>698</Characters>
  <Lines>5</Lines>
  <Paragraphs>1</Paragraphs>
  <TotalTime>29</TotalTime>
  <ScaleCrop>false</ScaleCrop>
  <LinksUpToDate>false</LinksUpToDate>
  <CharactersWithSpaces>819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2019-03-29T08:41:00Z</dcterms:created>
  <dc:creator>Administrator</dc:creator>
  <cp:lastModifiedBy>松军</cp:lastModifiedBy>
  <dcterms:modified xsi:type="dcterms:W3CDTF">2019-12-13T15:00:53Z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